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F" w:rsidRDefault="0009326F" w:rsidP="0009326F">
      <w:pPr>
        <w:spacing w:line="217" w:lineRule="auto"/>
        <w:ind w:left="120" w:right="220"/>
        <w:jc w:val="right"/>
      </w:pPr>
      <w:bookmarkStart w:id="0" w:name="page4"/>
      <w:bookmarkEnd w:id="0"/>
      <w:proofErr w:type="spellStart"/>
      <w:r>
        <w:t>All</w:t>
      </w:r>
      <w:proofErr w:type="spellEnd"/>
      <w:r>
        <w:t xml:space="preserve">. 4 – Valutatore </w:t>
      </w:r>
    </w:p>
    <w:p w:rsidR="0009326F" w:rsidRDefault="0009326F" w:rsidP="0009326F">
      <w:pPr>
        <w:spacing w:line="217" w:lineRule="auto"/>
        <w:ind w:left="120" w:right="220"/>
        <w:jc w:val="right"/>
      </w:pPr>
    </w:p>
    <w:p w:rsidR="0009326F" w:rsidRDefault="0009326F" w:rsidP="0009326F">
      <w:pPr>
        <w:spacing w:line="217" w:lineRule="auto"/>
        <w:ind w:left="120" w:right="220"/>
      </w:pPr>
      <w:r>
        <w:t>Tabella di valutazione desunta dalle “Disposizioni ed Istruzioni per l’attuazione delle iniziative cofinanziate dai Fondi Strutturali Europei”</w:t>
      </w:r>
    </w:p>
    <w:p w:rsidR="0009326F" w:rsidRDefault="0009326F" w:rsidP="0009326F">
      <w:pPr>
        <w:spacing w:line="200" w:lineRule="exact"/>
        <w:rPr>
          <w:rFonts w:ascii="Times New Roman" w:eastAsia="Times New Roman" w:hAnsi="Times New Roman"/>
        </w:rPr>
      </w:pPr>
    </w:p>
    <w:p w:rsidR="0009326F" w:rsidRDefault="0009326F" w:rsidP="0009326F">
      <w:pPr>
        <w:spacing w:line="310" w:lineRule="exact"/>
        <w:rPr>
          <w:rFonts w:ascii="Times New Roman" w:eastAsia="Times New Roman" w:hAnsi="Times New Roman"/>
        </w:rPr>
      </w:pPr>
    </w:p>
    <w:p w:rsidR="0009326F" w:rsidRPr="000B25D2" w:rsidRDefault="0009326F" w:rsidP="0009326F">
      <w:pPr>
        <w:spacing w:line="0" w:lineRule="atLeast"/>
        <w:ind w:right="1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TABELLA VALUTAZIONE TITOLI  </w:t>
      </w:r>
      <w:r w:rsidRPr="000B25D2">
        <w:rPr>
          <w:b/>
          <w:sz w:val="22"/>
          <w:u w:val="single"/>
        </w:rPr>
        <w:t>VALUTATORE</w:t>
      </w:r>
    </w:p>
    <w:p w:rsidR="0009326F" w:rsidRPr="000B25D2" w:rsidRDefault="0009326F" w:rsidP="0009326F">
      <w:pPr>
        <w:spacing w:line="242" w:lineRule="exact"/>
        <w:rPr>
          <w:rFonts w:ascii="Times New Roman" w:eastAsia="Times New Roman" w:hAnsi="Times New Roman"/>
          <w:u w:val="single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0"/>
        <w:gridCol w:w="2260"/>
        <w:gridCol w:w="2260"/>
      </w:tblGrid>
      <w:tr w:rsidR="0009326F" w:rsidTr="007F05EE">
        <w:trPr>
          <w:trHeight w:val="233"/>
        </w:trPr>
        <w:tc>
          <w:tcPr>
            <w:tcW w:w="2480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Candidato ________________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33" w:lineRule="exact"/>
              <w:ind w:left="100"/>
            </w:pPr>
            <w:r>
              <w:t>Da compilare a cura del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33" w:lineRule="exact"/>
              <w:ind w:left="100"/>
            </w:pPr>
            <w:r>
              <w:t>Da compilare a cura</w:t>
            </w:r>
          </w:p>
        </w:tc>
      </w:tr>
      <w:tr w:rsidR="0009326F" w:rsidTr="007F05EE">
        <w:trPr>
          <w:trHeight w:val="254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00"/>
              <w:rPr>
                <w:b/>
              </w:rPr>
            </w:pPr>
            <w:r>
              <w:t xml:space="preserve">della </w:t>
            </w:r>
            <w:r>
              <w:rPr>
                <w:b/>
              </w:rPr>
              <w:t>commissione</w:t>
            </w:r>
          </w:p>
        </w:tc>
      </w:tr>
      <w:tr w:rsidR="0009326F" w:rsidTr="007F05EE">
        <w:trPr>
          <w:trHeight w:val="22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25" w:lineRule="exact"/>
              <w:ind w:left="120"/>
            </w:pPr>
            <w:r>
              <w:t>Titoli culturali: laurea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25" w:lineRule="exact"/>
              <w:ind w:left="80"/>
            </w:pPr>
            <w:r>
              <w:t>Vecchio ordinamento 12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43" w:lineRule="exact"/>
              <w:ind w:left="120"/>
            </w:pPr>
            <w:r>
              <w:t>attinente la tipologia di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43" w:lineRule="exact"/>
              <w:ind w:left="80"/>
            </w:pPr>
            <w:r>
              <w:t>Triennale 7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intervento.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Specialistica 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13" w:lineRule="exact"/>
              <w:ind w:left="120"/>
            </w:pPr>
            <w:r>
              <w:t>Diploma di scuola media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superiore (non si valuta se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43" w:lineRule="exact"/>
              <w:ind w:left="120"/>
            </w:pPr>
            <w:r>
              <w:t>laureati).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13" w:lineRule="exact"/>
              <w:ind w:left="120"/>
            </w:pPr>
            <w:r>
              <w:t>Seconda laurea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(quadriennale/triennale).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13" w:lineRule="exact"/>
              <w:ind w:left="120"/>
            </w:pPr>
            <w:r>
              <w:t>Anzianità di servizio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2 punti per anno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326F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22" w:lineRule="exact"/>
              <w:ind w:left="120"/>
            </w:pPr>
            <w:r>
              <w:t xml:space="preserve">Precedenti partecipazioni a progetti  della scuola con incarichi specifici 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1D107A">
              <w:t>2 punti per progetto</w:t>
            </w:r>
            <w:r>
              <w:rPr>
                <w:rFonts w:ascii="Times New Roman" w:eastAsia="Times New Roman" w:hAnsi="Times New Roman"/>
                <w:sz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09326F" w:rsidTr="007F05EE">
              <w:trPr>
                <w:trHeight w:val="223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Default="0009326F" w:rsidP="007F05EE">
                  <w:pPr>
                    <w:spacing w:line="222" w:lineRule="exact"/>
                    <w:ind w:left="120"/>
                  </w:pPr>
                  <w:r>
                    <w:t>Precedenti partecipazioni a</w:t>
                  </w:r>
                </w:p>
              </w:tc>
            </w:tr>
            <w:tr w:rsidR="0009326F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Default="0009326F" w:rsidP="007F05EE">
                  <w:pPr>
                    <w:spacing w:line="0" w:lineRule="atLeast"/>
                    <w:ind w:left="120"/>
                  </w:pPr>
                  <w:r>
                    <w:t>Progetti PON come</w:t>
                  </w:r>
                </w:p>
              </w:tc>
            </w:tr>
            <w:tr w:rsidR="0009326F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Default="0009326F" w:rsidP="007F05EE">
                  <w:pPr>
                    <w:spacing w:line="0" w:lineRule="atLeast"/>
                    <w:ind w:left="120"/>
                  </w:pPr>
                  <w:r>
                    <w:t>facilitatore/valutatore.</w:t>
                  </w:r>
                </w:p>
              </w:tc>
            </w:tr>
          </w:tbl>
          <w:p w:rsidR="0009326F" w:rsidRDefault="0009326F" w:rsidP="007F05EE">
            <w:pPr>
              <w:spacing w:line="0" w:lineRule="atLeast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326F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22" w:lineRule="exact"/>
              <w:ind w:left="120"/>
            </w:pPr>
            <w:r>
              <w:t>Precedenti partecipazioni 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progetti PON come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Esperto.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13" w:lineRule="exact"/>
              <w:ind w:left="120"/>
            </w:pPr>
            <w:r>
              <w:t>Precedenti partecipazioni 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>2 punti 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progetti PON come Tutor.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326F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22" w:lineRule="exact"/>
              <w:ind w:left="120"/>
            </w:pPr>
            <w:r>
              <w:t>Conoscenza dell’uso delle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B25D2">
              <w:rPr>
                <w:rFonts w:ascii="Times New Roman" w:eastAsia="Times New Roman" w:hAnsi="Times New Roman"/>
                <w:sz w:val="22"/>
                <w:szCs w:val="22"/>
              </w:rPr>
              <w:t>Livello base 2 punti</w:t>
            </w:r>
          </w:p>
          <w:p w:rsidR="0009326F" w:rsidRPr="000B25D2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Livello standard 4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TIC (Tecnologie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Livello avanzato 6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dell'informazione e della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comunicazione)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120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43" w:lineRule="exact"/>
              <w:ind w:left="12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9D4C33" w:rsidRDefault="0009326F" w:rsidP="007F05EE">
            <w:pPr>
              <w:spacing w:line="0" w:lineRule="atLeast"/>
            </w:pPr>
            <w:r>
              <w:t>Competenza lingua inglese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09326F" w:rsidTr="007F05EE">
              <w:trPr>
                <w:trHeight w:val="245"/>
              </w:trPr>
              <w:tc>
                <w:tcPr>
                  <w:tcW w:w="3000" w:type="dxa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Pr="00C9155B" w:rsidRDefault="0009326F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base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>2 punti</w:t>
                  </w:r>
                </w:p>
                <w:p w:rsidR="0009326F" w:rsidRPr="00C9155B" w:rsidRDefault="0009326F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standard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4 punti </w:t>
                  </w:r>
                </w:p>
                <w:p w:rsidR="0009326F" w:rsidRDefault="0009326F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avanzato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>6 punti</w:t>
                  </w:r>
                </w:p>
              </w:tc>
            </w:tr>
            <w:tr w:rsidR="0009326F" w:rsidTr="007F05EE">
              <w:trPr>
                <w:trHeight w:val="245"/>
              </w:trPr>
              <w:tc>
                <w:tcPr>
                  <w:tcW w:w="30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Default="0009326F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</w:p>
              </w:tc>
            </w:tr>
          </w:tbl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</w:pPr>
            <w:r>
              <w:t>Progetto di intervento</w:t>
            </w:r>
          </w:p>
          <w:p w:rsidR="0009326F" w:rsidRDefault="0009326F" w:rsidP="007F05EE">
            <w:pPr>
              <w:spacing w:line="0" w:lineRule="atLeast"/>
            </w:pPr>
          </w:p>
        </w:tc>
        <w:tc>
          <w:tcPr>
            <w:tcW w:w="3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 xml:space="preserve">Fino ad un massimo di punti 20 </w:t>
            </w:r>
            <w:r>
              <w:rPr>
                <w:i/>
              </w:rPr>
              <w:t>(a discrezione della Commissione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6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43" w:lineRule="exact"/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09326F">
        <w:trPr>
          <w:trHeight w:val="6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13" w:lineRule="exact"/>
              <w:ind w:left="120"/>
            </w:pPr>
            <w:r>
              <w:t>Coerenza del curriculum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personale con le</w:t>
            </w:r>
          </w:p>
        </w:tc>
        <w:tc>
          <w:tcPr>
            <w:tcW w:w="30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</w:pPr>
            <w:r>
              <w:t xml:space="preserve">Fino ad un massimo di punti 10 </w:t>
            </w:r>
          </w:p>
          <w:p w:rsidR="0009326F" w:rsidRDefault="0009326F" w:rsidP="007F05EE">
            <w:pPr>
              <w:spacing w:line="0" w:lineRule="atLeast"/>
              <w:ind w:left="80"/>
              <w:rPr>
                <w:i/>
              </w:rPr>
            </w:pPr>
            <w:r>
              <w:rPr>
                <w:i/>
              </w:rPr>
              <w:t>(a discrezione della Commissione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rPr>
                <w:i/>
              </w:rPr>
            </w:pPr>
          </w:p>
          <w:p w:rsidR="0009326F" w:rsidRDefault="0009326F" w:rsidP="007F05EE">
            <w:pPr>
              <w:spacing w:line="0" w:lineRule="atLeast"/>
              <w:rPr>
                <w:i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caratteristiche del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7F05EE">
        <w:trPr>
          <w:trHeight w:val="25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20"/>
            </w:pPr>
            <w:r>
              <w:t>progetto.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326F" w:rsidTr="007F05EE">
        <w:trPr>
          <w:trHeight w:val="564"/>
        </w:trPr>
        <w:tc>
          <w:tcPr>
            <w:tcW w:w="2480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326F" w:rsidTr="007F05EE">
        <w:trPr>
          <w:trHeight w:val="316"/>
        </w:trPr>
        <w:tc>
          <w:tcPr>
            <w:tcW w:w="2480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Data________________</w:t>
            </w:r>
          </w:p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Firma _______________</w:t>
            </w:r>
            <w:bookmarkStart w:id="1" w:name="_GoBack"/>
            <w:bookmarkEnd w:id="1"/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362D5" w:rsidRDefault="0009326F" w:rsidP="0009326F">
      <w:pPr>
        <w:spacing w:line="20" w:lineRule="exact"/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27066" wp14:editId="6C3ED956">
                <wp:simplePos x="0" y="0"/>
                <wp:positionH relativeFrom="column">
                  <wp:posOffset>53340</wp:posOffset>
                </wp:positionH>
                <wp:positionV relativeFrom="paragraph">
                  <wp:posOffset>2321560</wp:posOffset>
                </wp:positionV>
                <wp:extent cx="6156960" cy="0"/>
                <wp:effectExtent l="24765" t="1905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2.8pt" to="489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" strokecolor="#bfbfb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4A1BE" wp14:editId="125DC646">
                <wp:simplePos x="0" y="0"/>
                <wp:positionH relativeFrom="column">
                  <wp:posOffset>53340</wp:posOffset>
                </wp:positionH>
                <wp:positionV relativeFrom="paragraph">
                  <wp:posOffset>2354580</wp:posOffset>
                </wp:positionV>
                <wp:extent cx="6156960" cy="0"/>
                <wp:effectExtent l="5715" t="13970" r="9525" b="508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5.4pt" to="48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" strokecolor="#bfbfbf" strokeweight=".72pt"/>
            </w:pict>
          </mc:Fallback>
        </mc:AlternateContent>
      </w:r>
    </w:p>
    <w:sectPr w:rsidR="00E362D5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5" w:rsidRDefault="0009326F">
    <w:pPr>
      <w:pStyle w:val="Pidipagina"/>
    </w:pPr>
    <w:r>
      <w:t>Direzione didattica Statale 2° Circolo Somma Vesuviana(NA)</w:t>
    </w:r>
  </w:p>
  <w:p w:rsidR="00162425" w:rsidRDefault="0009326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A2" w:rsidRDefault="000932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D6"/>
    <w:rsid w:val="0009326F"/>
    <w:rsid w:val="005953D6"/>
    <w:rsid w:val="00E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2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26F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2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26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2018-01-29T12:08:00Z</dcterms:created>
  <dcterms:modified xsi:type="dcterms:W3CDTF">2018-01-29T12:08:00Z</dcterms:modified>
</cp:coreProperties>
</file>